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3A7B5" w14:textId="77777777" w:rsidR="00CA59C4" w:rsidRDefault="00CA59C4" w:rsidP="00CA59C4">
      <w:pPr>
        <w:rPr>
          <w:rFonts w:eastAsia="Aptos"/>
        </w:rPr>
      </w:pPr>
      <w:r>
        <w:rPr>
          <w:rFonts w:eastAsia="Aptos"/>
        </w:rPr>
        <w:t>Geboren 1952 in Dortmund, aufgewachsen in Westfalen. Nach dem Abitur direkt in die badische Landeskirche gewechselt.</w:t>
      </w:r>
    </w:p>
    <w:p w14:paraId="5575A2A5" w14:textId="77777777" w:rsidR="00CA59C4" w:rsidRDefault="00CA59C4" w:rsidP="00CA59C4">
      <w:pPr>
        <w:rPr>
          <w:rFonts w:eastAsia="Aptos"/>
        </w:rPr>
      </w:pPr>
      <w:r>
        <w:rPr>
          <w:rFonts w:eastAsia="Aptos"/>
        </w:rPr>
        <w:t>Studium in Tübingen und Münster.</w:t>
      </w:r>
    </w:p>
    <w:p w14:paraId="1CED7041" w14:textId="77777777" w:rsidR="00CA59C4" w:rsidRDefault="00CA59C4" w:rsidP="00CA59C4">
      <w:pPr>
        <w:rPr>
          <w:rFonts w:eastAsia="Aptos"/>
        </w:rPr>
      </w:pPr>
      <w:r>
        <w:rPr>
          <w:rFonts w:eastAsia="Aptos"/>
        </w:rPr>
        <w:t>Lehrvikariat in Wehr.</w:t>
      </w:r>
    </w:p>
    <w:p w14:paraId="5BF83F0F" w14:textId="77777777" w:rsidR="00CA59C4" w:rsidRDefault="00CA59C4" w:rsidP="00CA59C4">
      <w:pPr>
        <w:rPr>
          <w:rFonts w:eastAsia="Aptos"/>
        </w:rPr>
      </w:pPr>
      <w:proofErr w:type="spellStart"/>
      <w:r>
        <w:rPr>
          <w:rFonts w:eastAsia="Aptos"/>
        </w:rPr>
        <w:t>Pfarrrvikariat</w:t>
      </w:r>
      <w:proofErr w:type="spellEnd"/>
      <w:r>
        <w:rPr>
          <w:rFonts w:eastAsia="Aptos"/>
        </w:rPr>
        <w:t xml:space="preserve"> und erste Pfarrstelle in Mudau (badisch Sibirien), dann Waghäusel und zuletzt </w:t>
      </w:r>
      <w:proofErr w:type="spellStart"/>
      <w:r>
        <w:rPr>
          <w:rFonts w:eastAsia="Aptos"/>
        </w:rPr>
        <w:t>Eggenertal</w:t>
      </w:r>
      <w:proofErr w:type="spellEnd"/>
      <w:r>
        <w:rPr>
          <w:rFonts w:eastAsia="Aptos"/>
        </w:rPr>
        <w:t>- Feldberg.</w:t>
      </w:r>
    </w:p>
    <w:p w14:paraId="5D980D4C" w14:textId="77777777" w:rsidR="00CA59C4" w:rsidRDefault="00CA59C4" w:rsidP="00CA59C4">
      <w:pPr>
        <w:rPr>
          <w:rFonts w:eastAsia="Aptos"/>
        </w:rPr>
      </w:pPr>
      <w:r>
        <w:rPr>
          <w:rFonts w:eastAsia="Aptos"/>
        </w:rPr>
        <w:t>Hier Pfarrer von 2010 bis 2025.</w:t>
      </w:r>
    </w:p>
    <w:p w14:paraId="2D42F733" w14:textId="77777777" w:rsidR="00CA59C4" w:rsidRDefault="00CA59C4" w:rsidP="00CA59C4">
      <w:pPr>
        <w:rPr>
          <w:rFonts w:eastAsia="Aptos"/>
        </w:rPr>
      </w:pPr>
      <w:r>
        <w:rPr>
          <w:rFonts w:eastAsia="Aptos"/>
        </w:rPr>
        <w:t>Verheiratet, vier Kinder, früher zwei Hunde jetzt zwei Katzen.</w:t>
      </w:r>
    </w:p>
    <w:p w14:paraId="7D122A27" w14:textId="77777777" w:rsidR="00CA59C4" w:rsidRDefault="00CA59C4" w:rsidP="00CA59C4">
      <w:pPr>
        <w:rPr>
          <w:rFonts w:eastAsia="Aptos"/>
        </w:rPr>
      </w:pPr>
      <w:r>
        <w:rPr>
          <w:rFonts w:eastAsia="Aptos"/>
        </w:rPr>
        <w:t>Ruhestand in Witten (zwischen Bochum und Dortmund)</w:t>
      </w:r>
    </w:p>
    <w:p w14:paraId="3CE81713" w14:textId="77777777" w:rsidR="00CA59C4" w:rsidRDefault="00CA59C4" w:rsidP="00CA59C4">
      <w:pPr>
        <w:rPr>
          <w:rFonts w:eastAsia="Aptos"/>
        </w:rPr>
      </w:pPr>
      <w:r>
        <w:rPr>
          <w:rFonts w:eastAsia="Aptos"/>
        </w:rPr>
        <w:t xml:space="preserve">letzte Station (in spe): das himmlische Jerusalem </w:t>
      </w:r>
      <w:r>
        <w:rPr>
          <w:rFonts w:eastAsia="Aptos"/>
          <w:noProof/>
        </w:rPr>
        <w:fldChar w:fldCharType="begin"/>
      </w:r>
      <w:r>
        <w:rPr>
          <w:rFonts w:eastAsia="Aptos"/>
          <w:noProof/>
        </w:rPr>
        <w:instrText xml:space="preserve"> INCLUDEPICTURE  "cid:image001.jpg@01DBD3B6.515E6150" \* MERGEFORMATINET </w:instrText>
      </w:r>
      <w:r>
        <w:rPr>
          <w:rFonts w:eastAsia="Aptos"/>
          <w:noProof/>
        </w:rPr>
        <w:fldChar w:fldCharType="separate"/>
      </w:r>
      <w:r w:rsidR="00000000">
        <w:rPr>
          <w:rFonts w:eastAsia="Aptos"/>
          <w:noProof/>
        </w:rPr>
        <w:fldChar w:fldCharType="begin"/>
      </w:r>
      <w:r w:rsidR="00000000">
        <w:rPr>
          <w:rFonts w:eastAsia="Aptos"/>
          <w:noProof/>
        </w:rPr>
        <w:instrText xml:space="preserve"> INCLUDEPICTURE  "cid:image001.jpg@01DBD3B6.515E6150" \* MERGEFORMATINET </w:instrText>
      </w:r>
      <w:r w:rsidR="00000000">
        <w:rPr>
          <w:rFonts w:eastAsia="Aptos"/>
          <w:noProof/>
        </w:rPr>
        <w:fldChar w:fldCharType="separate"/>
      </w:r>
      <w:r w:rsidR="0002158C">
        <w:rPr>
          <w:rFonts w:eastAsia="Aptos"/>
          <w:noProof/>
        </w:rPr>
        <w:pict w14:anchorId="7228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Engelsgesichtskontur mit einfarbiger Füllung" style="width:18pt;height:18.65pt;visibility:visible;mso-wrap-style:square;mso-width-percent:0;mso-height-percent:0;mso-width-percent:0;mso-height-percent:0">
            <v:imagedata r:id="rId4" r:href="rId5"/>
          </v:shape>
        </w:pict>
      </w:r>
      <w:r w:rsidR="00000000">
        <w:rPr>
          <w:rFonts w:eastAsia="Aptos"/>
          <w:noProof/>
        </w:rPr>
        <w:fldChar w:fldCharType="end"/>
      </w:r>
      <w:r>
        <w:rPr>
          <w:rFonts w:eastAsia="Aptos"/>
          <w:noProof/>
        </w:rPr>
        <w:fldChar w:fldCharType="end"/>
      </w:r>
    </w:p>
    <w:p w14:paraId="17531126" w14:textId="77777777" w:rsidR="00CA59C4" w:rsidRDefault="00CA59C4"/>
    <w:p w14:paraId="244A5A34" w14:textId="2ECA05F3" w:rsidR="00C465BA" w:rsidRDefault="00C465BA">
      <w:r>
        <w:t>Es war einmal … So fangen Märchen an, manchmal auch ganz normale Geschichten.</w:t>
      </w:r>
    </w:p>
    <w:p w14:paraId="4C3A06C4" w14:textId="6033F5A6" w:rsidR="001911FB" w:rsidRDefault="00C465BA">
      <w:r>
        <w:t xml:space="preserve">Es war einmal im Jahr 2009 als ein Pfarrer aus Waghäusel sich mit seiner Frau aufmachte, um sich Pfarrstellen anzuschauen, die gerade nicht besetzt waren. In Südbaden sollte es sein und wenn möglich nicht gerade in einer Stadt. Es wurden mehrere Gemeinden besucht, </w:t>
      </w:r>
      <w:r w:rsidR="00D02A2C">
        <w:t>bei</w:t>
      </w:r>
      <w:r>
        <w:t xml:space="preserve"> Freiburg, im Schwarzwald und im Breisgau. Hier gab es gleich zwei vakante Gemeinden: Auggen und Schliengen und das </w:t>
      </w:r>
      <w:proofErr w:type="spellStart"/>
      <w:r>
        <w:t>Eggenertal</w:t>
      </w:r>
      <w:proofErr w:type="spellEnd"/>
      <w:r>
        <w:t xml:space="preserve"> mit Feldberg.</w:t>
      </w:r>
    </w:p>
    <w:p w14:paraId="44240593" w14:textId="3CB57D46" w:rsidR="00C465BA" w:rsidRDefault="00C465BA">
      <w:r>
        <w:t>Ein großer Vorteil für die letztgenannte Gemeinde war das wunderschöne Pfarrhaus. Aber genau das hatte zwei Nachteile: der Garten war ziemlich verwildert (klar nach einem Jahr</w:t>
      </w:r>
      <w:r w:rsidR="00FD430F">
        <w:t>,</w:t>
      </w:r>
      <w:r>
        <w:t xml:space="preserve"> in dem fast </w:t>
      </w:r>
      <w:r w:rsidR="00E6412B">
        <w:t xml:space="preserve">nichts </w:t>
      </w:r>
      <w:r>
        <w:t xml:space="preserve">daran gemacht wurde) und eine kleine, völlig verbaute Küche. An dieser Küche wäre es fast gescheitert, denn das war eigentlich eine Vorgabe bei der Suche: Nie wieder </w:t>
      </w:r>
      <w:proofErr w:type="gramStart"/>
      <w:r>
        <w:t>ein kleines Kabuff</w:t>
      </w:r>
      <w:proofErr w:type="gramEnd"/>
      <w:r>
        <w:t xml:space="preserve"> als Küche- das hatten wir im vorigen Pfarrhaus jahrelang ertragen.</w:t>
      </w:r>
    </w:p>
    <w:p w14:paraId="7E58A74C" w14:textId="09A54240" w:rsidR="00C465BA" w:rsidRDefault="00C465BA">
      <w:r>
        <w:t xml:space="preserve">Aber dann </w:t>
      </w:r>
      <w:r w:rsidR="006E0597">
        <w:t xml:space="preserve">war da doch </w:t>
      </w:r>
      <w:r>
        <w:t>noch die Frage: Gott</w:t>
      </w:r>
      <w:r w:rsidR="00D02A2C">
        <w:t>,</w:t>
      </w:r>
      <w:r>
        <w:t xml:space="preserve"> was willst du</w:t>
      </w:r>
      <w:r w:rsidR="00D02A2C">
        <w:t>?</w:t>
      </w:r>
      <w:r>
        <w:t xml:space="preserve"> </w:t>
      </w:r>
      <w:r w:rsidR="00D02A2C">
        <w:t>W</w:t>
      </w:r>
      <w:r>
        <w:t>o sollen</w:t>
      </w:r>
      <w:r w:rsidR="00D02A2C" w:rsidRPr="00D02A2C">
        <w:t xml:space="preserve"> </w:t>
      </w:r>
      <w:r w:rsidR="00D02A2C">
        <w:t>wir hingehen</w:t>
      </w:r>
      <w:r>
        <w:t xml:space="preserve">? Und </w:t>
      </w:r>
      <w:r w:rsidR="00D02A2C">
        <w:t>bald</w:t>
      </w:r>
      <w:r>
        <w:t xml:space="preserve"> war die Antwort für uns re</w:t>
      </w:r>
      <w:r w:rsidR="00D02A2C">
        <w:t>cht</w:t>
      </w:r>
      <w:r>
        <w:t xml:space="preserve"> klar</w:t>
      </w:r>
      <w:r w:rsidR="002F20C6">
        <w:t>.</w:t>
      </w:r>
      <w:r>
        <w:t xml:space="preserve"> Gott möchte, dass wir nach </w:t>
      </w:r>
      <w:proofErr w:type="spellStart"/>
      <w:r>
        <w:t>Niedereggenen</w:t>
      </w:r>
      <w:proofErr w:type="spellEnd"/>
      <w:r>
        <w:t xml:space="preserve"> ziehen. Diese Gemeinde ist richtig </w:t>
      </w:r>
      <w:r w:rsidR="00807DD6">
        <w:t>für uns</w:t>
      </w:r>
      <w:r>
        <w:t xml:space="preserve">, </w:t>
      </w:r>
      <w:r w:rsidR="00D02A2C">
        <w:t xml:space="preserve">für </w:t>
      </w:r>
      <w:r>
        <w:t xml:space="preserve">meine Frau und </w:t>
      </w:r>
      <w:r w:rsidR="00807DD6">
        <w:t>m</w:t>
      </w:r>
      <w:r>
        <w:t>ich</w:t>
      </w:r>
      <w:r w:rsidR="00807DD6">
        <w:t xml:space="preserve"> und </w:t>
      </w:r>
      <w:r>
        <w:t xml:space="preserve">hoffentlich auch für die </w:t>
      </w:r>
      <w:r w:rsidR="00D02A2C">
        <w:t xml:space="preserve">Menschen der </w:t>
      </w:r>
      <w:r>
        <w:t>Gemeinde. Also habe Kontakt aufgenommen</w:t>
      </w:r>
      <w:r w:rsidR="00807DD6">
        <w:t>.</w:t>
      </w:r>
      <w:r>
        <w:t xml:space="preserve"> </w:t>
      </w:r>
      <w:r w:rsidR="00807DD6">
        <w:t>Wir sind</w:t>
      </w:r>
      <w:r>
        <w:t xml:space="preserve"> </w:t>
      </w:r>
      <w:r w:rsidR="00D02A2C">
        <w:t xml:space="preserve">bei </w:t>
      </w:r>
      <w:r>
        <w:t>unserem ersten Besuch freundlich empfangen worden, mit Kaffee und Kuchen. Schon das hat uns fast überzeugt (wir m</w:t>
      </w:r>
      <w:r w:rsidR="00AE019D">
        <w:t>u</w:t>
      </w:r>
      <w:r>
        <w:t>ss</w:t>
      </w:r>
      <w:r w:rsidR="00AE019D">
        <w:t>t</w:t>
      </w:r>
      <w:r>
        <w:t xml:space="preserve">en </w:t>
      </w:r>
      <w:r w:rsidR="00AE019D">
        <w:t xml:space="preserve">es bei </w:t>
      </w:r>
      <w:r>
        <w:t>anderen Gemeinden ganz anders erleb</w:t>
      </w:r>
      <w:r w:rsidR="00AE019D">
        <w:t>en</w:t>
      </w:r>
      <w:r>
        <w:t>).</w:t>
      </w:r>
      <w:r w:rsidR="0048564A">
        <w:br/>
      </w:r>
      <w:r w:rsidR="0048564A">
        <w:br/>
      </w:r>
      <w:r>
        <w:t>Also habe</w:t>
      </w:r>
      <w:r w:rsidR="00A273CF">
        <w:t>n</w:t>
      </w:r>
      <w:r>
        <w:t xml:space="preserve"> wir uns beworben- hier im </w:t>
      </w:r>
      <w:proofErr w:type="spellStart"/>
      <w:r>
        <w:t>Eggenertal</w:t>
      </w:r>
      <w:proofErr w:type="spellEnd"/>
      <w:r w:rsidR="00A273CF">
        <w:t xml:space="preserve"> und</w:t>
      </w:r>
      <w:r>
        <w:t xml:space="preserve"> in Feldberg. </w:t>
      </w:r>
      <w:r w:rsidR="00973977">
        <w:t>U</w:t>
      </w:r>
      <w:r>
        <w:t xml:space="preserve">nd Gott hat </w:t>
      </w:r>
      <w:r>
        <w:lastRenderedPageBreak/>
        <w:t>uns den Weg geebnet. Nicht nur, dass unsere Bewerbung angenommen worden ist,</w:t>
      </w:r>
      <w:r w:rsidR="00973977">
        <w:t xml:space="preserve"> auch das Problem mit der Küche hat Gott gelöst. Es gab einen Wanddurchbruch</w:t>
      </w:r>
      <w:r w:rsidR="004F5F7B">
        <w:t xml:space="preserve">- </w:t>
      </w:r>
      <w:proofErr w:type="gramStart"/>
      <w:r w:rsidR="004F5F7B">
        <w:t xml:space="preserve">und </w:t>
      </w:r>
      <w:r w:rsidR="00973977">
        <w:t xml:space="preserve"> nun</w:t>
      </w:r>
      <w:proofErr w:type="gramEnd"/>
      <w:r w:rsidR="00973977">
        <w:t xml:space="preserve"> haben wir einen großzügigen Küchenessbereich und es sieht fantastisch aus!!!</w:t>
      </w:r>
    </w:p>
    <w:p w14:paraId="683FEC4E" w14:textId="1AC8D16A" w:rsidR="00973977" w:rsidRDefault="00973977">
      <w:r>
        <w:t xml:space="preserve">Warum ich von dieser Küche so viel schreibe? Weil es </w:t>
      </w:r>
      <w:r w:rsidR="004F5F7B">
        <w:t>für uns ein</w:t>
      </w:r>
      <w:r>
        <w:t xml:space="preserve"> deutliches </w:t>
      </w:r>
      <w:r w:rsidR="004F5F7B">
        <w:t>Ze</w:t>
      </w:r>
      <w:r>
        <w:t>ichen dafür ist</w:t>
      </w:r>
      <w:r w:rsidR="004F5F7B">
        <w:t>,</w:t>
      </w:r>
      <w:r>
        <w:t xml:space="preserve"> das Gott den Weg mitgeht und immer wieder dafür sorgt, dass es gut wird. Diese umgebaute Küche ist für uns bis heute ein Zeichen dafür, dass sich Gott um unsere Angelegenheiten kümmert und Lösungen parat hat, </w:t>
      </w:r>
      <w:r w:rsidR="005F02BF">
        <w:t xml:space="preserve">an </w:t>
      </w:r>
      <w:r>
        <w:t xml:space="preserve">die wir gar nicht selbst denken. Und es ist und war für uns eine Bestätigung, dass unser Platz hier und nirgendwo anders ist und </w:t>
      </w:r>
      <w:r w:rsidR="00D02A2C">
        <w:t xml:space="preserve">oder </w:t>
      </w:r>
      <w:r>
        <w:t xml:space="preserve">gewesen </w:t>
      </w:r>
      <w:r w:rsidR="00D02A2C">
        <w:t>wäre</w:t>
      </w:r>
      <w:r>
        <w:t>.</w:t>
      </w:r>
    </w:p>
    <w:p w14:paraId="379B15DF" w14:textId="0AB14AEB" w:rsidR="00973977" w:rsidRDefault="00973977">
      <w:r>
        <w:t>In den Jahren danach ist in unserer Gemeinde viel passiert</w:t>
      </w:r>
      <w:r w:rsidR="00D02A2C">
        <w:t>;</w:t>
      </w:r>
      <w:r>
        <w:t xml:space="preserve"> viel Gutes, manchmal auch vielleicht nicht so Gutes - zu vielen Dingen gibt es manchmal zwei sehr verschiedene Meinungen.</w:t>
      </w:r>
    </w:p>
    <w:p w14:paraId="6466B9A7" w14:textId="47EEF01E" w:rsidR="00973977" w:rsidRDefault="00973977">
      <w:r>
        <w:t>Zu Beginn meines Predigtdienstes gab es sonntags noch zwei Gottesdienst</w:t>
      </w:r>
      <w:r w:rsidR="00D02A2C">
        <w:t>e</w:t>
      </w:r>
      <w:r>
        <w:t xml:space="preserve">, </w:t>
      </w:r>
      <w:r w:rsidR="00D02A2C">
        <w:t xml:space="preserve">den ersten </w:t>
      </w:r>
      <w:r>
        <w:t>früh in Feldberg</w:t>
      </w:r>
      <w:r w:rsidR="00D02A2C">
        <w:t xml:space="preserve"> und </w:t>
      </w:r>
      <w:r>
        <w:t xml:space="preserve">danach dann im </w:t>
      </w:r>
      <w:proofErr w:type="spellStart"/>
      <w:r>
        <w:t>Eggenertal</w:t>
      </w:r>
      <w:proofErr w:type="spellEnd"/>
      <w:r>
        <w:t>. Das ging ein paar Jahre so</w:t>
      </w:r>
      <w:r w:rsidR="00FD22F0">
        <w:t>,</w:t>
      </w:r>
      <w:r>
        <w:t xml:space="preserve"> aber dann war das Gefühl da, dass das alles nicht so richtig</w:t>
      </w:r>
      <w:r w:rsidR="00D02A2C">
        <w:t xml:space="preserve"> war</w:t>
      </w:r>
      <w:r>
        <w:t>. Man war innerlich zu zusammengewachsen</w:t>
      </w:r>
      <w:r w:rsidR="00FD22F0">
        <w:t>, so</w:t>
      </w:r>
      <w:r>
        <w:t xml:space="preserve"> dass der Beschluss gefasst wurde, die drei bis dahin selbstständigen Gemeinden Feldberg, </w:t>
      </w:r>
      <w:proofErr w:type="spellStart"/>
      <w:r>
        <w:t>Niedereggenen</w:t>
      </w:r>
      <w:proofErr w:type="spellEnd"/>
      <w:r>
        <w:t xml:space="preserve"> und </w:t>
      </w:r>
      <w:proofErr w:type="spellStart"/>
      <w:r>
        <w:t>Obereggenen</w:t>
      </w:r>
      <w:proofErr w:type="spellEnd"/>
      <w:r w:rsidR="00A273CF">
        <w:t xml:space="preserve"> zu</w:t>
      </w:r>
      <w:r>
        <w:t xml:space="preserve"> einer gemeinsamen Gemeinde zu fusionieren. Diese Fusion geschah nicht </w:t>
      </w:r>
      <w:proofErr w:type="gramStart"/>
      <w:r>
        <w:t>ganz lautlos</w:t>
      </w:r>
      <w:proofErr w:type="gramEnd"/>
      <w:r>
        <w:t xml:space="preserve">, aber für mich ist </w:t>
      </w:r>
      <w:r w:rsidR="00D02A2C">
        <w:t xml:space="preserve">es </w:t>
      </w:r>
      <w:r>
        <w:t>ein Erfolgsmodell. Ab diesem Zeitpunkt gab es alle Angebote in der Gemeinde immer für alle Gemeindeglieder, fast nichts war „nur lokal“. Ganz sicher nicht der Gottesdienst und auch nicht der anschließende Kirchkaffe</w:t>
      </w:r>
      <w:r w:rsidR="00C91B0D">
        <w:t>e</w:t>
      </w:r>
      <w:r>
        <w:t>. Eine Neuerung, die eingeschlagen hat</w:t>
      </w:r>
      <w:r w:rsidR="0017149C">
        <w:t>,</w:t>
      </w:r>
      <w:r>
        <w:t xml:space="preserve"> wie eine Bombe. Der Kirch</w:t>
      </w:r>
      <w:r w:rsidR="0017149C">
        <w:t>k</w:t>
      </w:r>
      <w:r>
        <w:t>affee wird geliebt und gehört dazu. Denn hier trifft man sich, kann miteinander reden und lernt manchmal auch neue Leute kennen.</w:t>
      </w:r>
    </w:p>
    <w:p w14:paraId="1AD79A3E" w14:textId="294A1589" w:rsidR="00973977" w:rsidRDefault="00973977">
      <w:r>
        <w:t>Aber nicht nur der Kirchkaffe</w:t>
      </w:r>
      <w:r w:rsidR="00C91B0D">
        <w:t>e</w:t>
      </w:r>
      <w:r>
        <w:t xml:space="preserve"> war im Bereich Gottesdienst eine Neuerung. Es gab </w:t>
      </w:r>
      <w:proofErr w:type="gramStart"/>
      <w:r>
        <w:t>ganz neue</w:t>
      </w:r>
      <w:proofErr w:type="gramEnd"/>
      <w:r>
        <w:t xml:space="preserve"> Formen, zum Beispiel de</w:t>
      </w:r>
      <w:r w:rsidR="005E141D">
        <w:t>n</w:t>
      </w:r>
      <w:r>
        <w:t xml:space="preserve"> Abendgottesdienst mit dem Chor </w:t>
      </w:r>
      <w:r w:rsidR="005E141D">
        <w:t>„</w:t>
      </w:r>
      <w:r>
        <w:t>Heaven</w:t>
      </w:r>
      <w:r w:rsidR="005E141D">
        <w:t>“</w:t>
      </w:r>
      <w:r>
        <w:t xml:space="preserve">. </w:t>
      </w:r>
      <w:r w:rsidR="00D02A2C">
        <w:t xml:space="preserve">Es gab </w:t>
      </w:r>
      <w:r>
        <w:t>Gottesdienst</w:t>
      </w:r>
      <w:r w:rsidR="005E141D">
        <w:t>e</w:t>
      </w:r>
      <w:r>
        <w:t xml:space="preserve"> in verschiedenster Form, anderen Abläufen und neuen Inhalten. Es gab das Kindergottesdienstfest </w:t>
      </w:r>
      <w:r w:rsidR="005E141D">
        <w:t xml:space="preserve">mit </w:t>
      </w:r>
      <w:r>
        <w:t>Rudi Rabe</w:t>
      </w:r>
      <w:r w:rsidR="004B6091">
        <w:t xml:space="preserve">, es gab Eventgottesdienste mit besonderen Gästen oder zu besonderen Themen, Gottesdienste </w:t>
      </w:r>
      <w:r w:rsidR="00D02A2C">
        <w:t xml:space="preserve">in </w:t>
      </w:r>
      <w:r w:rsidR="004B6091">
        <w:t>ganz neuer und ganz anderer Form.</w:t>
      </w:r>
    </w:p>
    <w:p w14:paraId="237E4CA0" w14:textId="2B088D9A" w:rsidR="004B6091" w:rsidRDefault="004B6091">
      <w:r>
        <w:t>Der Schwerpunkt meiner Arbeit lag sicherlich auf den Gottesdienst</w:t>
      </w:r>
      <w:r w:rsidR="00FE70EB">
        <w:t>en</w:t>
      </w:r>
      <w:r>
        <w:t>, aber es gab auch viele andere Arbeitszweige. Lange Zeit gab es zwei Frauenkreise</w:t>
      </w:r>
      <w:r w:rsidR="00D02A2C">
        <w:t>, die meine Frau ins Leben rief und leitete.</w:t>
      </w:r>
      <w:r>
        <w:t xml:space="preserve"> </w:t>
      </w:r>
      <w:r w:rsidR="00D02A2C">
        <w:t>B</w:t>
      </w:r>
      <w:r>
        <w:t xml:space="preserve">esonders der Kreis „Mittendrin“, ein Treffen etwas älterer Frauen wuchs und wuchs und wuchs… Nicht </w:t>
      </w:r>
      <w:r w:rsidR="00D02A2C">
        <w:t>so</w:t>
      </w:r>
      <w:r>
        <w:t xml:space="preserve"> sehr gewachsen ist der Männerkreis</w:t>
      </w:r>
      <w:r w:rsidR="00D02A2C">
        <w:t xml:space="preserve"> oder der Gebetskreis</w:t>
      </w:r>
      <w:r>
        <w:t xml:space="preserve">, aber es </w:t>
      </w:r>
      <w:r w:rsidR="00D02A2C">
        <w:t xml:space="preserve">gibt </w:t>
      </w:r>
      <w:proofErr w:type="gramStart"/>
      <w:r w:rsidR="00D02A2C">
        <w:t xml:space="preserve">beide </w:t>
      </w:r>
      <w:r>
        <w:t xml:space="preserve"> noch</w:t>
      </w:r>
      <w:proofErr w:type="gramEnd"/>
      <w:r>
        <w:t xml:space="preserve"> heute.</w:t>
      </w:r>
    </w:p>
    <w:p w14:paraId="4DC19452" w14:textId="1421017D" w:rsidR="004B6091" w:rsidRDefault="004B6091">
      <w:r>
        <w:lastRenderedPageBreak/>
        <w:t>Und dann kam Corona!</w:t>
      </w:r>
    </w:p>
    <w:p w14:paraId="0A949524" w14:textId="1288A22C" w:rsidR="004B6091" w:rsidRDefault="004B6091">
      <w:r>
        <w:t xml:space="preserve">Eine </w:t>
      </w:r>
      <w:r w:rsidR="00FE70EB">
        <w:t>Pan</w:t>
      </w:r>
      <w:r>
        <w:t>demie und eine Zeit, die in der Gesellschaft und auch in unserer Kirchengemeinde einiges verändert</w:t>
      </w:r>
      <w:r w:rsidR="00FE70EB">
        <w:t>e</w:t>
      </w:r>
      <w:r>
        <w:t xml:space="preserve">- nicht unbedingt zum </w:t>
      </w:r>
      <w:r w:rsidR="00A71B09">
        <w:t>Besseren</w:t>
      </w:r>
      <w:r>
        <w:t>. Wochenlang durften keine Gottesdienste gefeiert werden, dann musste man mit riesigen Abständen in der Kirche sitzen, mit Maske auf und singen war verboten.</w:t>
      </w:r>
    </w:p>
    <w:p w14:paraId="129BAC61" w14:textId="47BE2CF1" w:rsidR="004B6091" w:rsidRDefault="004B6091">
      <w:r>
        <w:t xml:space="preserve">In dieser Zeit haben wir oft </w:t>
      </w:r>
      <w:r w:rsidR="00D72D77">
        <w:t>im F</w:t>
      </w:r>
      <w:r>
        <w:t>reien Gottesdienst gehalten</w:t>
      </w:r>
      <w:r w:rsidR="004B4ABD">
        <w:t xml:space="preserve">, gesungen wurde dann </w:t>
      </w:r>
      <w:proofErr w:type="spellStart"/>
      <w:proofErr w:type="gramStart"/>
      <w:r w:rsidR="001F06A2">
        <w:t>a</w:t>
      </w:r>
      <w:r w:rsidR="00D02A2C">
        <w:t>capella</w:t>
      </w:r>
      <w:proofErr w:type="spellEnd"/>
      <w:r w:rsidR="00940D39">
        <w:t xml:space="preserve">, </w:t>
      </w:r>
      <w:r w:rsidR="001F06A2">
        <w:t xml:space="preserve"> </w:t>
      </w:r>
      <w:r w:rsidR="00940D39">
        <w:t>also</w:t>
      </w:r>
      <w:proofErr w:type="gramEnd"/>
      <w:r w:rsidR="001F06A2">
        <w:t xml:space="preserve"> ohne Orgelbegleitung. Aber </w:t>
      </w:r>
      <w:r>
        <w:t xml:space="preserve">Gott hat seine Hand über uns gehalten, denn in der ganzen Coronazeit, in der wir </w:t>
      </w:r>
      <w:r w:rsidR="00F84B19">
        <w:t xml:space="preserve">die </w:t>
      </w:r>
      <w:proofErr w:type="gramStart"/>
      <w:r w:rsidR="00F84B19">
        <w:t>D</w:t>
      </w:r>
      <w:r>
        <w:t>raußen</w:t>
      </w:r>
      <w:proofErr w:type="gramEnd"/>
      <w:r>
        <w:t xml:space="preserve"> Gottesdienste hier abhielten, hatte es (meiner Erinnerung nach) nur zweimal leicht geregnet. Noch heute findet man einige Gottesdienste im Netz, die wir damals aufgenommen haben, geben Sie mal im Internet bei YouTube Stichwort: „</w:t>
      </w:r>
      <w:proofErr w:type="spellStart"/>
      <w:r>
        <w:t>kirchehochdrei</w:t>
      </w:r>
      <w:proofErr w:type="spellEnd"/>
      <w:r>
        <w:t xml:space="preserve">“ ein.  </w:t>
      </w:r>
    </w:p>
    <w:p w14:paraId="3B19869B" w14:textId="6B7B660B" w:rsidR="001F06A2" w:rsidRDefault="00FF0A7D">
      <w:r>
        <w:t>Der erste Eindruck von der Gemeinde hat sich im Laufe der Jahre</w:t>
      </w:r>
      <w:r w:rsidR="000A168C">
        <w:t xml:space="preserve"> bestätigt.</w:t>
      </w:r>
      <w:r w:rsidR="000025A3">
        <w:t xml:space="preserve"> Wir sind als Ehepaar angekommen, als Menschen aufgenommen und ich als Pfarrer akzeptiert worden. Das ist nicht unbedingt selbstverständlich. Aber unsere Gemeinde ist nicht nur eine freundliche Gemeinde (was schon sehr viel ist!), sondern auch eine recht offene Gemeinde. Offen für Neues und offen für Neue. Ich habe hier selten oder nie </w:t>
      </w:r>
      <w:r w:rsidR="00940D39">
        <w:t>Sätze</w:t>
      </w:r>
      <w:r w:rsidR="000025A3">
        <w:t xml:space="preserve"> gehört wie: Das haben wir noch nie gemacht, deshalb geht das auch nicht. Oder: Das haben wir schon immer so gemacht, deshalb machen wir das auch weiter</w:t>
      </w:r>
      <w:r w:rsidR="00940D39">
        <w:t xml:space="preserve"> so</w:t>
      </w:r>
      <w:r w:rsidR="000025A3">
        <w:t xml:space="preserve">. </w:t>
      </w:r>
    </w:p>
    <w:p w14:paraId="32899A63" w14:textId="5A7363C5" w:rsidR="000025A3" w:rsidRDefault="000025A3">
      <w:r>
        <w:t xml:space="preserve">So schaue ich nun auf erfüllte 15 Jahre Pfarrdienst im </w:t>
      </w:r>
      <w:proofErr w:type="spellStart"/>
      <w:r>
        <w:t>Eggenertal</w:t>
      </w:r>
      <w:proofErr w:type="spellEnd"/>
      <w:r>
        <w:t xml:space="preserve"> und in Feldberg zurück. Ich bin dankbar für die Freiheit</w:t>
      </w:r>
      <w:r w:rsidR="00C93F5D">
        <w:t>,</w:t>
      </w:r>
      <w:r>
        <w:t xml:space="preserve"> die man mir geschenkt hat, um Gottesdienste und Events auch mal ganz anders zu gestalten. Meine Frau und ich sind dankbar für das wunderbare Pfarrhaus</w:t>
      </w:r>
      <w:r w:rsidR="00C93F5D">
        <w:t>,</w:t>
      </w:r>
      <w:r>
        <w:t xml:space="preserve"> in dem wir wohnen durften und die wunderbare Landschaft, die wir genießen konnten. Wir sind dankbar für Menschen</w:t>
      </w:r>
      <w:r w:rsidR="001A478E">
        <w:t>,</w:t>
      </w:r>
      <w:r>
        <w:t xml:space="preserve"> mit denen wir gemeinsam glauben und beten konnten, </w:t>
      </w:r>
      <w:r w:rsidR="00940D39">
        <w:t xml:space="preserve">in </w:t>
      </w:r>
      <w:r>
        <w:t>Gottesdiensten</w:t>
      </w:r>
      <w:r w:rsidR="00940D39">
        <w:t>,</w:t>
      </w:r>
      <w:r>
        <w:t xml:space="preserve"> im Hauskreis und im Gebetskreis. Und auch in anderen Gruppen und Veranstaltungen gab es immer wieder Begegnungen, die uns reich gemacht haben.</w:t>
      </w:r>
    </w:p>
    <w:p w14:paraId="30422C01" w14:textId="1E37DA05" w:rsidR="000025A3" w:rsidRDefault="000025A3">
      <w:r>
        <w:t>Und auch wenn wir uns auf das Neue freuen, das vor uns liegt</w:t>
      </w:r>
      <w:r w:rsidR="00D02A2C">
        <w:t>, gehen wir doch mit schwerem und traurigem Herzen. Aber nicht ohne ein</w:t>
      </w:r>
      <w:r w:rsidR="001A478E">
        <w:t>en</w:t>
      </w:r>
      <w:r w:rsidR="00D02A2C">
        <w:t xml:space="preserve"> Teil als Erinnerung von </w:t>
      </w:r>
      <w:r w:rsidR="00940D39">
        <w:t xml:space="preserve">hier </w:t>
      </w:r>
      <w:r w:rsidR="00D02A2C">
        <w:t>mitzunehmen. Erinnerungen an eine wunderbare Landschaft, eine wunderbare Zeit und vor allen Dingen- an wunderbare Menschen.</w:t>
      </w:r>
      <w:r w:rsidR="0048564A">
        <w:br/>
      </w:r>
      <w:r w:rsidR="0048564A">
        <w:br/>
        <w:t>- Ralf Otterbach, Juni 2025 -</w:t>
      </w:r>
    </w:p>
    <w:sectPr w:rsidR="000025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4AA128-D03C-4441-B4D1-04F6715CF7F2}"/>
    <w:docVar w:name="dgnword-eventsink" w:val="2703532492928"/>
  </w:docVars>
  <w:rsids>
    <w:rsidRoot w:val="00C465BA"/>
    <w:rsid w:val="000025A3"/>
    <w:rsid w:val="0002158C"/>
    <w:rsid w:val="0009439F"/>
    <w:rsid w:val="000A168C"/>
    <w:rsid w:val="000B00AA"/>
    <w:rsid w:val="0017149C"/>
    <w:rsid w:val="001911FB"/>
    <w:rsid w:val="001A478E"/>
    <w:rsid w:val="001A7402"/>
    <w:rsid w:val="001F06A2"/>
    <w:rsid w:val="00264007"/>
    <w:rsid w:val="00266A8B"/>
    <w:rsid w:val="002F20C6"/>
    <w:rsid w:val="004255EB"/>
    <w:rsid w:val="0048564A"/>
    <w:rsid w:val="004B4ABD"/>
    <w:rsid w:val="004B6091"/>
    <w:rsid w:val="004E3A16"/>
    <w:rsid w:val="004F5F7B"/>
    <w:rsid w:val="005B47F3"/>
    <w:rsid w:val="005E141D"/>
    <w:rsid w:val="005F02BF"/>
    <w:rsid w:val="006E0597"/>
    <w:rsid w:val="007469CA"/>
    <w:rsid w:val="008016EC"/>
    <w:rsid w:val="00807DD6"/>
    <w:rsid w:val="00940D39"/>
    <w:rsid w:val="00973977"/>
    <w:rsid w:val="00A273CF"/>
    <w:rsid w:val="00A71B09"/>
    <w:rsid w:val="00AE019D"/>
    <w:rsid w:val="00C465BA"/>
    <w:rsid w:val="00C91B0D"/>
    <w:rsid w:val="00C93F5D"/>
    <w:rsid w:val="00CA59C4"/>
    <w:rsid w:val="00D02A2C"/>
    <w:rsid w:val="00D72D77"/>
    <w:rsid w:val="00E6412B"/>
    <w:rsid w:val="00F84B19"/>
    <w:rsid w:val="00FD22F0"/>
    <w:rsid w:val="00FD430F"/>
    <w:rsid w:val="00FE70EB"/>
    <w:rsid w:val="00FF0A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72F9"/>
  <w15:chartTrackingRefBased/>
  <w15:docId w15:val="{A505EA9F-53EB-40B2-AAC7-B4CB556C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65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65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465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65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65B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65B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65BA"/>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465BA"/>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65BA"/>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65B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65B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65B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65B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65B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C465B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65B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C465B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65B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C46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65B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65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65B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C465B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465BA"/>
    <w:rPr>
      <w:i/>
      <w:iCs/>
      <w:color w:val="404040" w:themeColor="text1" w:themeTint="BF"/>
    </w:rPr>
  </w:style>
  <w:style w:type="paragraph" w:styleId="Listenabsatz">
    <w:name w:val="List Paragraph"/>
    <w:basedOn w:val="Standard"/>
    <w:uiPriority w:val="34"/>
    <w:qFormat/>
    <w:rsid w:val="00C465BA"/>
    <w:pPr>
      <w:ind w:left="720"/>
      <w:contextualSpacing/>
    </w:pPr>
  </w:style>
  <w:style w:type="character" w:styleId="IntensiveHervorhebung">
    <w:name w:val="Intense Emphasis"/>
    <w:basedOn w:val="Absatz-Standardschriftart"/>
    <w:uiPriority w:val="21"/>
    <w:qFormat/>
    <w:rsid w:val="00C465BA"/>
    <w:rPr>
      <w:i/>
      <w:iCs/>
      <w:color w:val="0F4761" w:themeColor="accent1" w:themeShade="BF"/>
    </w:rPr>
  </w:style>
  <w:style w:type="paragraph" w:styleId="IntensivesZitat">
    <w:name w:val="Intense Quote"/>
    <w:basedOn w:val="Standard"/>
    <w:next w:val="Standard"/>
    <w:link w:val="IntensivesZitatZchn"/>
    <w:uiPriority w:val="30"/>
    <w:qFormat/>
    <w:rsid w:val="00C465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65BA"/>
    <w:rPr>
      <w:i/>
      <w:iCs/>
      <w:color w:val="0F4761" w:themeColor="accent1" w:themeShade="BF"/>
    </w:rPr>
  </w:style>
  <w:style w:type="character" w:styleId="IntensiverVerweis">
    <w:name w:val="Intense Reference"/>
    <w:basedOn w:val="Absatz-Standardschriftart"/>
    <w:uiPriority w:val="32"/>
    <w:qFormat/>
    <w:rsid w:val="00C465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4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BD3B6.515E6150"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6059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Otterbach, Ralf</dc:creator>
  <cp:keywords/>
  <dc:description/>
  <cp:lastModifiedBy>Ebner, Miriam</cp:lastModifiedBy>
  <cp:revision>5</cp:revision>
  <dcterms:created xsi:type="dcterms:W3CDTF">2025-06-03T09:31:00Z</dcterms:created>
  <dcterms:modified xsi:type="dcterms:W3CDTF">2025-06-04T11:25:00Z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d05a01-8ac7-4326-b275-7b803ce1e6f0_Enabled">
    <vt:lpwstr>true</vt:lpwstr>
  </property>
  <property fmtid="{D5CDD505-2E9C-101B-9397-08002B2CF9AE}" pid="3" name="MSIP_Label_f7d05a01-8ac7-4326-b275-7b803ce1e6f0_SetDate">
    <vt:lpwstr>2025-03-07T08:54:40Z</vt:lpwstr>
  </property>
  <property fmtid="{D5CDD505-2E9C-101B-9397-08002B2CF9AE}" pid="4" name="MSIP_Label_f7d05a01-8ac7-4326-b275-7b803ce1e6f0_Method">
    <vt:lpwstr>Standard</vt:lpwstr>
  </property>
  <property fmtid="{D5CDD505-2E9C-101B-9397-08002B2CF9AE}" pid="5" name="MSIP_Label_f7d05a01-8ac7-4326-b275-7b803ce1e6f0_Name">
    <vt:lpwstr>Vertraulich</vt:lpwstr>
  </property>
  <property fmtid="{D5CDD505-2E9C-101B-9397-08002B2CF9AE}" pid="6" name="MSIP_Label_f7d05a01-8ac7-4326-b275-7b803ce1e6f0_SiteId">
    <vt:lpwstr>a060ce58-6193-41ee-8f96-2f23b57cca5d</vt:lpwstr>
  </property>
  <property fmtid="{D5CDD505-2E9C-101B-9397-08002B2CF9AE}" pid="7" name="MSIP_Label_f7d05a01-8ac7-4326-b275-7b803ce1e6f0_ActionId">
    <vt:lpwstr>efd053fa-2fb4-4227-aff5-02a82dbeb5e6</vt:lpwstr>
  </property>
  <property fmtid="{D5CDD505-2E9C-101B-9397-08002B2CF9AE}" pid="8" name="MSIP_Label_f7d05a01-8ac7-4326-b275-7b803ce1e6f0_ContentBits">
    <vt:lpwstr>0</vt:lpwstr>
  </property>
  <property fmtid="{D5CDD505-2E9C-101B-9397-08002B2CF9AE}" pid="9" name="MSIP_Label_f7d05a01-8ac7-4326-b275-7b803ce1e6f0_Tag">
    <vt:lpwstr>10, 3, 0, 1</vt:lpwstr>
  </property>
</Properties>
</file>